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omfortaa" w:cs="Comfortaa" w:eastAsia="Comfortaa" w:hAnsi="Comfortaa"/>
          <w:color w:val="e06666"/>
        </w:rPr>
      </w:pPr>
      <w:r w:rsidDel="00000000" w:rsidR="00000000" w:rsidRPr="00000000">
        <w:rPr>
          <w:rFonts w:ascii="Comfortaa" w:cs="Comfortaa" w:eastAsia="Comfortaa" w:hAnsi="Comfortaa"/>
          <w:color w:val="e06666"/>
          <w:rtl w:val="0"/>
        </w:rPr>
        <w:t xml:space="preserve">MY ID:23JD3N3842763</w:t>
      </w:r>
    </w:p>
    <w:p w:rsidR="00000000" w:rsidDel="00000000" w:rsidP="00000000" w:rsidRDefault="00000000" w:rsidRPr="00000000" w14:paraId="00000003">
      <w:pPr>
        <w:rPr>
          <w:rFonts w:ascii="Comfortaa" w:cs="Comfortaa" w:eastAsia="Comfortaa" w:hAnsi="Comfortaa"/>
          <w:color w:val="e0666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420.0" w:type="dxa"/>
        <w:jc w:val="left"/>
        <w:tblInd w:w="11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20"/>
        <w:tblGridChange w:id="0">
          <w:tblGrid>
            <w:gridCol w:w="6420"/>
          </w:tblGrid>
        </w:tblGridChange>
      </w:tblGrid>
      <w:tr>
        <w:tc>
          <w:tcPr>
            <w:shd w:fill="20124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color w:val="00ff00"/>
                <w:sz w:val="60"/>
                <w:szCs w:val="60"/>
              </w:rPr>
            </w:pPr>
            <w:hyperlink r:id="rId7">
              <w:r w:rsidDel="00000000" w:rsidR="00000000" w:rsidRPr="00000000">
                <w:rPr>
                  <w:rFonts w:ascii="Lobster" w:cs="Lobster" w:eastAsia="Lobster" w:hAnsi="Lobster"/>
                  <w:color w:val="00ff00"/>
                  <w:sz w:val="60"/>
                  <w:szCs w:val="60"/>
                  <w:u w:val="single"/>
                  <w:rtl w:val="0"/>
                </w:rPr>
                <w:t xml:space="preserve">ENTER MY PAGE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>
          <w:rFonts w:ascii="Comfortaa" w:cs="Comfortaa" w:eastAsia="Comfortaa" w:hAnsi="Comfortaa"/>
          <w:color w:val="e0666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cifico" w:cs="Pacifico" w:eastAsia="Pacifico" w:hAnsi="Pacifico"/>
                <w:color w:val="e06666"/>
                <w:sz w:val="60"/>
                <w:szCs w:val="60"/>
              </w:rPr>
            </w:pPr>
            <w:r w:rsidDel="00000000" w:rsidR="00000000" w:rsidRPr="00000000">
              <w:rPr>
                <w:rFonts w:ascii="Pacifico" w:cs="Pacifico" w:eastAsia="Pacifico" w:hAnsi="Pacifico"/>
                <w:color w:val="e06666"/>
                <w:sz w:val="60"/>
                <w:szCs w:val="60"/>
                <w:rtl w:val="0"/>
              </w:rPr>
              <w:t xml:space="preserve">Let's start a conversation through the webcam now I'm online and miss keep me company!</w:t>
            </w:r>
          </w:p>
        </w:tc>
      </w:tr>
    </w:tbl>
    <w:p w:rsidR="00000000" w:rsidDel="00000000" w:rsidP="00000000" w:rsidRDefault="00000000" w:rsidRPr="00000000" w14:paraId="00000007">
      <w:pPr>
        <w:jc w:val="right"/>
        <w:rPr>
          <w:rFonts w:ascii="Caveat" w:cs="Caveat" w:eastAsia="Caveat" w:hAnsi="Caveat"/>
          <w:color w:val="e06666"/>
        </w:rPr>
      </w:pPr>
      <w:hyperlink r:id="rId8">
        <w:r w:rsidDel="00000000" w:rsidR="00000000" w:rsidRPr="00000000">
          <w:rPr>
            <w:rFonts w:ascii="Caveat" w:cs="Caveat" w:eastAsia="Caveat" w:hAnsi="Caveat"/>
            <w:color w:val="1155cc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Lobster">
    <w:embedRegular w:fontKey="{00000000-0000-0000-0000-000000000000}" r:id="rId3" w:subsetted="0"/>
  </w:font>
  <w:font w:name="Pacifico">
    <w:embedRegular w:fontKey="{00000000-0000-0000-0000-000000000000}" r:id="rId4" w:subsetted="0"/>
  </w:font>
  <w:font w:name="Comforta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bhancontpaword.club" TargetMode="External"/><Relationship Id="rId8" Type="http://schemas.openxmlformats.org/officeDocument/2006/relationships/hyperlink" Target="https://bhancontpaword.club/q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Lobster-regular.ttf"/><Relationship Id="rId4" Type="http://schemas.openxmlformats.org/officeDocument/2006/relationships/font" Target="fonts/Pacifico-regular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